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20" w:rsidRPr="00AC0120" w:rsidRDefault="00AC0120" w:rsidP="00AC0120">
      <w:pPr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AC012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Кодекс донора</w:t>
      </w:r>
    </w:p>
    <w:p w:rsidR="00AC0120" w:rsidRPr="00AC0120" w:rsidRDefault="00AC0120" w:rsidP="00AC0120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C0120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Предмет Кодекса донора — определение этических принципов и правил, охватывающих деятельность Трансфузионной Медицины. Настоящий Кодекс был разработан при технической поддержке и принят ВОЗ и принят Генеральной Ассамблеей Международного общества переливания крови (ISBT) 12 июля 2000 г.</w:t>
      </w:r>
    </w:p>
    <w:p w:rsidR="00AC0120" w:rsidRPr="00AC0120" w:rsidRDefault="00AC0120" w:rsidP="00AC0120">
      <w:pPr>
        <w:pBdr>
          <w:left w:val="single" w:sz="24" w:space="0" w:color="E42313"/>
        </w:pBd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C0120">
        <w:rPr>
          <w:rFonts w:ascii="Arial" w:eastAsia="Times New Roman" w:hAnsi="Arial" w:cs="Arial"/>
          <w:color w:val="000000"/>
          <w:lang w:eastAsia="ru-RU"/>
        </w:rPr>
        <w:t>Донация крови, включая донацию гемопоэтических тканей* для трансплантации, должна быть добровольной и безвозмездной при любых обстоятельствах; не должно быть какого-либо принуждения в отношении донора. Донор должен дать информированное согласие на донацию крови или компонентов крови с последующим законным их использованием службой крови.</w:t>
      </w:r>
    </w:p>
    <w:p w:rsidR="00AC0120" w:rsidRPr="00AC0120" w:rsidRDefault="00AC0120" w:rsidP="00AC012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C0120">
        <w:rPr>
          <w:rFonts w:ascii="Arial" w:eastAsia="Times New Roman" w:hAnsi="Arial" w:cs="Arial"/>
          <w:color w:val="000000"/>
          <w:lang w:eastAsia="ru-RU"/>
        </w:rPr>
        <w:t>ГЕМОПОЭТИЧЕСКАЯ ТКАНЬ — ЭТО ТКАНЬ, УЧАСТВУЮЩАЯ В ОБРАЗОВАНИИ КЛЕТОК КРОВИ.</w:t>
      </w:r>
    </w:p>
    <w:p w:rsidR="00AC0120" w:rsidRPr="00AC0120" w:rsidRDefault="00AC0120" w:rsidP="00AC0120">
      <w:pPr>
        <w:pBdr>
          <w:left w:val="single" w:sz="24" w:space="0" w:color="E42313"/>
        </w:pBd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C0120">
        <w:rPr>
          <w:rFonts w:ascii="Arial" w:eastAsia="Times New Roman" w:hAnsi="Arial" w:cs="Arial"/>
          <w:color w:val="000000"/>
          <w:lang w:eastAsia="ru-RU"/>
        </w:rPr>
        <w:t>Пациенты должны быть извещены об известных рисках и пользе гемотрансфузий и/или альтернативных методов лечения и иметь право принять или отказаться от процедуры. Следует учитывать любой принятый в будущем нормативный документ.</w:t>
      </w:r>
    </w:p>
    <w:p w:rsidR="00AC0120" w:rsidRPr="00AC0120" w:rsidRDefault="00AC0120" w:rsidP="00AC0120">
      <w:pPr>
        <w:pBdr>
          <w:left w:val="single" w:sz="24" w:space="0" w:color="E42313"/>
        </w:pBd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C0120">
        <w:rPr>
          <w:rFonts w:ascii="Arial" w:eastAsia="Times New Roman" w:hAnsi="Arial" w:cs="Arial"/>
          <w:color w:val="000000"/>
          <w:lang w:eastAsia="ru-RU"/>
        </w:rPr>
        <w:t>В случае, когда пациент не способен дать предварительное информированное согласие, основой для трансфузионной терапии должен быть максимальный учет интересов пациента.</w:t>
      </w:r>
    </w:p>
    <w:p w:rsidR="00AC0120" w:rsidRPr="00AC0120" w:rsidRDefault="00AC0120" w:rsidP="00AC0120">
      <w:pPr>
        <w:pBdr>
          <w:left w:val="single" w:sz="24" w:space="0" w:color="E42313"/>
        </w:pBd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C0120">
        <w:rPr>
          <w:rFonts w:ascii="Arial" w:eastAsia="Times New Roman" w:hAnsi="Arial" w:cs="Arial"/>
          <w:color w:val="000000"/>
          <w:lang w:eastAsia="ru-RU"/>
        </w:rPr>
        <w:t>Получение прибыли не должно служить основой для учреждения и деятельности службы крови.</w:t>
      </w:r>
    </w:p>
    <w:p w:rsidR="00AC0120" w:rsidRPr="00AC0120" w:rsidRDefault="00AC0120" w:rsidP="00AC0120">
      <w:pPr>
        <w:pBdr>
          <w:left w:val="single" w:sz="24" w:space="0" w:color="E42313"/>
        </w:pBd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C0120">
        <w:rPr>
          <w:rFonts w:ascii="Arial" w:eastAsia="Times New Roman" w:hAnsi="Arial" w:cs="Arial"/>
          <w:color w:val="000000"/>
          <w:lang w:eastAsia="ru-RU"/>
        </w:rPr>
        <w:t xml:space="preserve">Донор должен быть извещен о риске, связанном с процедурой </w:t>
      </w:r>
      <w:proofErr w:type="spellStart"/>
      <w:r w:rsidRPr="00AC0120">
        <w:rPr>
          <w:rFonts w:ascii="Arial" w:eastAsia="Times New Roman" w:hAnsi="Arial" w:cs="Arial"/>
          <w:color w:val="000000"/>
          <w:lang w:eastAsia="ru-RU"/>
        </w:rPr>
        <w:t>кроводачи</w:t>
      </w:r>
      <w:proofErr w:type="spellEnd"/>
      <w:r w:rsidRPr="00AC0120">
        <w:rPr>
          <w:rFonts w:ascii="Arial" w:eastAsia="Times New Roman" w:hAnsi="Arial" w:cs="Arial"/>
          <w:color w:val="000000"/>
          <w:lang w:eastAsia="ru-RU"/>
        </w:rPr>
        <w:t>. Любые процедуры, связанные с введением донору веществ, способствующих повышению концентрации каких-либо компонентов крови должны выполняться в соответствии с международными принятыми стандартами.</w:t>
      </w:r>
    </w:p>
    <w:p w:rsidR="00AC0120" w:rsidRPr="00AC0120" w:rsidRDefault="00AC0120" w:rsidP="00AC012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C0120">
        <w:rPr>
          <w:rFonts w:ascii="Arial" w:eastAsia="Times New Roman" w:hAnsi="Arial" w:cs="Arial"/>
          <w:color w:val="000000"/>
          <w:lang w:eastAsia="ru-RU"/>
        </w:rPr>
        <w:t>ЗДОРОВЬЕ ДОНОРА И ЕГО БЕЗОПАСНОСТЬ ДОЛЖНЫ БЫТЬ ЗАЩИЩЕНЫ.</w:t>
      </w:r>
    </w:p>
    <w:p w:rsidR="00AC0120" w:rsidRPr="00AC0120" w:rsidRDefault="00AC0120" w:rsidP="00AC0120">
      <w:pPr>
        <w:pBdr>
          <w:left w:val="single" w:sz="24" w:space="0" w:color="E42313"/>
        </w:pBd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C0120">
        <w:rPr>
          <w:rFonts w:ascii="Arial" w:eastAsia="Times New Roman" w:hAnsi="Arial" w:cs="Arial"/>
          <w:color w:val="000000"/>
          <w:lang w:eastAsia="ru-RU"/>
        </w:rPr>
        <w:t>Анонимность между донором и реципиентом должна быть обеспечена за исключением особых ситуаций, а также должна быть гарантирована конфиденциальность информации о доноре.</w:t>
      </w:r>
    </w:p>
    <w:p w:rsidR="00AC0120" w:rsidRPr="00AC0120" w:rsidRDefault="00AC0120" w:rsidP="00AC0120">
      <w:pPr>
        <w:pBdr>
          <w:left w:val="single" w:sz="24" w:space="0" w:color="E42313"/>
        </w:pBd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C0120">
        <w:rPr>
          <w:rFonts w:ascii="Arial" w:eastAsia="Times New Roman" w:hAnsi="Arial" w:cs="Arial"/>
          <w:color w:val="000000"/>
          <w:lang w:eastAsia="ru-RU"/>
        </w:rPr>
        <w:t>Донор должен сознавать риск донации инфицированной крови для других и свою моральную ответственность перед реципиентом.</w:t>
      </w:r>
    </w:p>
    <w:p w:rsidR="00AC0120" w:rsidRPr="00AC0120" w:rsidRDefault="00AC0120" w:rsidP="00AC0120">
      <w:pPr>
        <w:pBdr>
          <w:left w:val="single" w:sz="24" w:space="0" w:color="E42313"/>
        </w:pBd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C0120">
        <w:rPr>
          <w:rFonts w:ascii="Arial" w:eastAsia="Times New Roman" w:hAnsi="Arial" w:cs="Arial"/>
          <w:color w:val="000000"/>
          <w:lang w:eastAsia="ru-RU"/>
        </w:rPr>
        <w:t xml:space="preserve">Донорство крови должно быть основано на регулярно пересматриваемых критериях медицинского отбора без какой-либо дискриминации по признакам пола, расы, национальности или религии. Ни </w:t>
      </w:r>
      <w:proofErr w:type="gramStart"/>
      <w:r w:rsidRPr="00AC0120">
        <w:rPr>
          <w:rFonts w:ascii="Arial" w:eastAsia="Times New Roman" w:hAnsi="Arial" w:cs="Arial"/>
          <w:color w:val="000000"/>
          <w:lang w:eastAsia="ru-RU"/>
        </w:rPr>
        <w:t>донор</w:t>
      </w:r>
      <w:proofErr w:type="gramEnd"/>
      <w:r w:rsidRPr="00AC0120">
        <w:rPr>
          <w:rFonts w:ascii="Arial" w:eastAsia="Times New Roman" w:hAnsi="Arial" w:cs="Arial"/>
          <w:color w:val="000000"/>
          <w:lang w:eastAsia="ru-RU"/>
        </w:rPr>
        <w:t xml:space="preserve"> ни потенциальный реципиент не имеет права требовать, чтобы любая подобная дискриминация практиковалась.</w:t>
      </w:r>
    </w:p>
    <w:p w:rsidR="00AC0120" w:rsidRPr="00AC0120" w:rsidRDefault="00AC0120" w:rsidP="00AC0120">
      <w:pPr>
        <w:pBdr>
          <w:left w:val="single" w:sz="24" w:space="0" w:color="E42313"/>
        </w:pBd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C0120">
        <w:rPr>
          <w:rFonts w:ascii="Arial" w:eastAsia="Times New Roman" w:hAnsi="Arial" w:cs="Arial"/>
          <w:color w:val="000000"/>
          <w:lang w:eastAsia="ru-RU"/>
        </w:rPr>
        <w:t>Взятие крови осуществляется под полной ответственностью зарегистрированного медицинского работника надлежащей квалификации.</w:t>
      </w:r>
    </w:p>
    <w:p w:rsidR="00AC0120" w:rsidRPr="00AC0120" w:rsidRDefault="00AC0120" w:rsidP="00AC0120">
      <w:pPr>
        <w:pBdr>
          <w:left w:val="single" w:sz="24" w:space="0" w:color="E42313"/>
        </w:pBd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C0120">
        <w:rPr>
          <w:rFonts w:ascii="Arial" w:eastAsia="Times New Roman" w:hAnsi="Arial" w:cs="Arial"/>
          <w:color w:val="000000"/>
          <w:lang w:eastAsia="ru-RU"/>
        </w:rPr>
        <w:t xml:space="preserve">Все вопросы, относящиеся к донорству цельной крови и </w:t>
      </w:r>
      <w:proofErr w:type="spellStart"/>
      <w:r w:rsidRPr="00AC0120">
        <w:rPr>
          <w:rFonts w:ascii="Arial" w:eastAsia="Times New Roman" w:hAnsi="Arial" w:cs="Arial"/>
          <w:color w:val="000000"/>
          <w:lang w:eastAsia="ru-RU"/>
        </w:rPr>
        <w:t>гемаферезу</w:t>
      </w:r>
      <w:proofErr w:type="spellEnd"/>
      <w:r w:rsidRPr="00AC0120">
        <w:rPr>
          <w:rFonts w:ascii="Arial" w:eastAsia="Times New Roman" w:hAnsi="Arial" w:cs="Arial"/>
          <w:color w:val="000000"/>
          <w:lang w:eastAsia="ru-RU"/>
        </w:rPr>
        <w:t>*, должны соответствовать стандартам, определенным надлежащим образом и принятым международным сообществом.</w:t>
      </w:r>
    </w:p>
    <w:p w:rsidR="00AC0120" w:rsidRPr="00AC0120" w:rsidRDefault="00AC0120" w:rsidP="00AC012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C0120">
        <w:rPr>
          <w:rFonts w:ascii="Arial" w:eastAsia="Times New Roman" w:hAnsi="Arial" w:cs="Arial"/>
          <w:color w:val="000000"/>
          <w:lang w:eastAsia="ru-RU"/>
        </w:rPr>
        <w:lastRenderedPageBreak/>
        <w:t>ГЕМАФЕРЕЗ — ЭТО ПРОЦЕСС, В ХОДЕ КОТОРОГО, ПРИ ПОМОЩИ СПЕЦИАЛЬНОГО АППАРАТА ИЗ ДОНОРСКОЙ КРОВИ УДАЛЯЮТСЯ ОПРЕДЕЛЕННЫЕ КОМПОНЕНТЫ, А ВСЕ ПРОЧИЕ ВОЗВРАЩАЮТСЯ ДОНОРУ, В ЕГО КРОВЕНОСНОЕ РУСЛО.</w:t>
      </w:r>
    </w:p>
    <w:p w:rsidR="00AC0120" w:rsidRPr="00AC0120" w:rsidRDefault="00AC0120" w:rsidP="00AC0120">
      <w:pPr>
        <w:pBdr>
          <w:left w:val="single" w:sz="24" w:space="0" w:color="E42313"/>
        </w:pBd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C0120">
        <w:rPr>
          <w:rFonts w:ascii="Arial" w:eastAsia="Times New Roman" w:hAnsi="Arial" w:cs="Arial"/>
          <w:color w:val="000000"/>
          <w:lang w:eastAsia="ru-RU"/>
        </w:rPr>
        <w:t>Донор и реципиент должны быть проинформированы, если им был нанесен вред.</w:t>
      </w:r>
    </w:p>
    <w:p w:rsidR="00AC0120" w:rsidRPr="00AC0120" w:rsidRDefault="00AC0120" w:rsidP="00AC0120">
      <w:pPr>
        <w:pBdr>
          <w:left w:val="single" w:sz="24" w:space="0" w:color="E42313"/>
        </w:pBd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C0120">
        <w:rPr>
          <w:rFonts w:ascii="Arial" w:eastAsia="Times New Roman" w:hAnsi="Arial" w:cs="Arial"/>
          <w:color w:val="000000"/>
          <w:lang w:eastAsia="ru-RU"/>
        </w:rPr>
        <w:t>Трансфузионная терапия* должна проводиться под всецелой ответственностью зарегистрированного медицинского работника.</w:t>
      </w:r>
    </w:p>
    <w:p w:rsidR="00AC0120" w:rsidRPr="00AC0120" w:rsidRDefault="00AC0120" w:rsidP="00AC012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C0120">
        <w:rPr>
          <w:rFonts w:ascii="Arial" w:eastAsia="Times New Roman" w:hAnsi="Arial" w:cs="Arial"/>
          <w:color w:val="000000"/>
          <w:lang w:eastAsia="ru-RU"/>
        </w:rPr>
        <w:t>ТРАНСФУЗИОННАЯ ТЕРАПИЯ — ЭТО МЕТОД ЛЕЧЕНИЯ, ЗАКЛЮЧАЮЩИЙСЯ ВО ВНУТРИВЕННОМ ВВЕДЕНИИ РАЗЛИЧНЫХ РАСТВОРОВ В ТЕЛО ЧЕЛОВЕКА (ПЕРЕЛИВАНИЕ КРОВИ, ЕЕ КОМПОНЕНТОВ, ПРЕПАРАТОВ И КРОВЕЗАМЕЩАЮЩИХ ЖИДКОСТЕЙ С ЛЕЧЕБНОЙ ЦЕЛЬЮ)</w:t>
      </w:r>
    </w:p>
    <w:p w:rsidR="00AC0120" w:rsidRPr="00AC0120" w:rsidRDefault="00AC0120" w:rsidP="00AC0120">
      <w:pPr>
        <w:pBdr>
          <w:left w:val="single" w:sz="24" w:space="0" w:color="E42313"/>
        </w:pBd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C0120">
        <w:rPr>
          <w:rFonts w:ascii="Arial" w:eastAsia="Times New Roman" w:hAnsi="Arial" w:cs="Arial"/>
          <w:color w:val="000000"/>
          <w:lang w:eastAsia="ru-RU"/>
        </w:rPr>
        <w:t>Единственным основанием для трансфузионной терапии должна быть четкая клиническая необходимость.</w:t>
      </w:r>
    </w:p>
    <w:p w:rsidR="00AC0120" w:rsidRPr="00AC0120" w:rsidRDefault="00AC0120" w:rsidP="00AC0120">
      <w:pPr>
        <w:pBdr>
          <w:left w:val="single" w:sz="24" w:space="0" w:color="E42313"/>
        </w:pBd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C0120">
        <w:rPr>
          <w:rFonts w:ascii="Arial" w:eastAsia="Times New Roman" w:hAnsi="Arial" w:cs="Arial"/>
          <w:color w:val="000000"/>
          <w:lang w:eastAsia="ru-RU"/>
        </w:rPr>
        <w:t>Финансовые соображения не должны быть причиной назначения трансфузии крови*.</w:t>
      </w:r>
    </w:p>
    <w:p w:rsidR="00AC0120" w:rsidRPr="00AC0120" w:rsidRDefault="00AC0120" w:rsidP="00AC0120">
      <w:pPr>
        <w:numPr>
          <w:ilvl w:val="0"/>
          <w:numId w:val="5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C0120">
        <w:rPr>
          <w:rFonts w:ascii="Arial" w:eastAsia="Times New Roman" w:hAnsi="Arial" w:cs="Arial"/>
          <w:color w:val="000000"/>
          <w:lang w:eastAsia="ru-RU"/>
        </w:rPr>
        <w:t xml:space="preserve">ТРАНСФУЗИЯ КРОВИ (ЛАТ. </w:t>
      </w:r>
      <w:proofErr w:type="gramStart"/>
      <w:r w:rsidRPr="00AC0120">
        <w:rPr>
          <w:rFonts w:ascii="Arial" w:eastAsia="Times New Roman" w:hAnsi="Arial" w:cs="Arial"/>
          <w:color w:val="000000"/>
          <w:lang w:eastAsia="ru-RU"/>
        </w:rPr>
        <w:t>TRANSFUSIO — ПЕРЕЛИВАНИЕ), ТО ЖЕ, ЧТО ПЕРЕЛИВАНИЕ КРОВИ</w:t>
      </w:r>
      <w:proofErr w:type="gramEnd"/>
    </w:p>
    <w:p w:rsidR="00AC0120" w:rsidRPr="00AC0120" w:rsidRDefault="00AC0120" w:rsidP="00AC0120">
      <w:pPr>
        <w:pBdr>
          <w:left w:val="single" w:sz="24" w:space="0" w:color="E42313"/>
        </w:pBd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C0120">
        <w:rPr>
          <w:rFonts w:ascii="Arial" w:eastAsia="Times New Roman" w:hAnsi="Arial" w:cs="Arial"/>
          <w:color w:val="000000"/>
          <w:lang w:eastAsia="ru-RU"/>
        </w:rPr>
        <w:t>Кровь — общественный ресурс, который должен быть общедоступен.</w:t>
      </w:r>
    </w:p>
    <w:p w:rsidR="00AC0120" w:rsidRPr="00AC0120" w:rsidRDefault="00AC0120" w:rsidP="00AC0120">
      <w:pPr>
        <w:pBdr>
          <w:left w:val="single" w:sz="24" w:space="0" w:color="E42313"/>
        </w:pBd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C0120">
        <w:rPr>
          <w:rFonts w:ascii="Arial" w:eastAsia="Times New Roman" w:hAnsi="Arial" w:cs="Arial"/>
          <w:color w:val="000000"/>
          <w:lang w:eastAsia="ru-RU"/>
        </w:rPr>
        <w:t>Пациент, насколько это возможно должен получать те отдельные компоненты (клетки, плазму, производные плазмы), которые клинически показаны и наиболее безопасны.</w:t>
      </w:r>
    </w:p>
    <w:p w:rsidR="00AC0120" w:rsidRPr="00AC0120" w:rsidRDefault="00AC0120" w:rsidP="00AC0120">
      <w:pPr>
        <w:pBdr>
          <w:left w:val="single" w:sz="24" w:space="0" w:color="E42313"/>
        </w:pBd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C0120">
        <w:rPr>
          <w:rFonts w:ascii="Arial" w:eastAsia="Times New Roman" w:hAnsi="Arial" w:cs="Arial"/>
          <w:color w:val="000000"/>
          <w:lang w:eastAsia="ru-RU"/>
        </w:rPr>
        <w:t>В целях безопасности интересов потенциальных реципиентов и донора следует избегать списания продуктов крови вследствие истечения срока хранения.</w:t>
      </w:r>
    </w:p>
    <w:p w:rsidR="00AC0120" w:rsidRPr="00AC0120" w:rsidRDefault="00AC0120" w:rsidP="00AC0120">
      <w:pPr>
        <w:pBdr>
          <w:left w:val="single" w:sz="24" w:space="0" w:color="E42313"/>
        </w:pBd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C0120">
        <w:rPr>
          <w:rFonts w:ascii="Arial" w:eastAsia="Times New Roman" w:hAnsi="Arial" w:cs="Arial"/>
          <w:color w:val="000000"/>
          <w:lang w:eastAsia="ru-RU"/>
        </w:rPr>
        <w:t>Служба крови, учрежденная национальными или международными органами здравоохранения и другими, наделяется компетенцией и правами для работы в соответствии с настоящим кодексом этики.</w:t>
      </w:r>
    </w:p>
    <w:p w:rsidR="00A95B0C" w:rsidRDefault="00A95B0C"/>
    <w:sectPr w:rsidR="00A95B0C" w:rsidSect="00A9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4D1"/>
    <w:multiLevelType w:val="multilevel"/>
    <w:tmpl w:val="C8AC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756B3"/>
    <w:multiLevelType w:val="multilevel"/>
    <w:tmpl w:val="B27E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A1861"/>
    <w:multiLevelType w:val="multilevel"/>
    <w:tmpl w:val="0EA4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8C1E6C"/>
    <w:multiLevelType w:val="multilevel"/>
    <w:tmpl w:val="7D40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510BA6"/>
    <w:multiLevelType w:val="multilevel"/>
    <w:tmpl w:val="3D78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0120"/>
    <w:rsid w:val="002139A7"/>
    <w:rsid w:val="003B7112"/>
    <w:rsid w:val="004E36C5"/>
    <w:rsid w:val="005A1DDF"/>
    <w:rsid w:val="005D6B9F"/>
    <w:rsid w:val="00615852"/>
    <w:rsid w:val="0083442A"/>
    <w:rsid w:val="00A15660"/>
    <w:rsid w:val="00A95B0C"/>
    <w:rsid w:val="00AC0120"/>
    <w:rsid w:val="00B422C9"/>
    <w:rsid w:val="00D80E82"/>
    <w:rsid w:val="00E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0C"/>
  </w:style>
  <w:style w:type="paragraph" w:styleId="1">
    <w:name w:val="heading 1"/>
    <w:basedOn w:val="a"/>
    <w:link w:val="10"/>
    <w:uiPriority w:val="9"/>
    <w:qFormat/>
    <w:rsid w:val="00AC0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">
    <w:name w:val="important"/>
    <w:basedOn w:val="a"/>
    <w:rsid w:val="00AC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3227</Characters>
  <Application>Microsoft Office Word</Application>
  <DocSecurity>0</DocSecurity>
  <Lines>26</Lines>
  <Paragraphs>7</Paragraphs>
  <ScaleCrop>false</ScaleCrop>
  <Company>Grizli777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2021-07-13T08:05:00Z</dcterms:created>
  <dcterms:modified xsi:type="dcterms:W3CDTF">2021-07-13T08:06:00Z</dcterms:modified>
</cp:coreProperties>
</file>